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484EA0" w:rsidRPr="00484EA0" w:rsidTr="00994A61">
        <w:trPr>
          <w:trHeight w:val="1266"/>
        </w:trPr>
        <w:tc>
          <w:tcPr>
            <w:tcW w:w="3510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proofErr w:type="spellEnd"/>
            <w:proofErr w:type="gram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gram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37440756" r:id="rId7"/>
              </w:objec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Усть-Лэкчим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484EA0" w:rsidRPr="00484EA0" w:rsidRDefault="00484EA0" w:rsidP="0003453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4EA0" w:rsidRPr="00484EA0" w:rsidRDefault="00484EA0" w:rsidP="0003453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0345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23  сентября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2022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484EA0" w:rsidRPr="00484EA0" w:rsidRDefault="00484EA0" w:rsidP="000A27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2B7E8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  <w:r w:rsidR="000345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/3</w:t>
            </w:r>
          </w:p>
        </w:tc>
      </w:tr>
      <w:tr w:rsidR="00484EA0" w:rsidRPr="00484EA0" w:rsidTr="00994A61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.У</w:t>
            </w:r>
            <w:proofErr w:type="gram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сть-Лэкчим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A67" w:rsidRDefault="00484EA0" w:rsidP="00703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изменений в решение Совета сельского поселения «</w:t>
      </w:r>
      <w:proofErr w:type="spellStart"/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Усть-Лэкчим</w:t>
      </w:r>
      <w:proofErr w:type="spellEnd"/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от 29.11.2019 г. № </w:t>
      </w: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-28/2 «</w:t>
      </w:r>
      <w:r w:rsidRPr="00484EA0">
        <w:rPr>
          <w:rFonts w:ascii="Times New Roman" w:hAnsi="Times New Roman" w:cs="Times New Roman"/>
          <w:b/>
          <w:bCs/>
          <w:sz w:val="32"/>
          <w:szCs w:val="32"/>
        </w:rPr>
        <w:t>Об установлении земельного налога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7393E" w:rsidRPr="0067393E" w:rsidRDefault="0067393E" w:rsidP="00703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образования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</w:t>
      </w:r>
      <w:proofErr w:type="spellStart"/>
      <w:r w:rsidRPr="0067393E">
        <w:rPr>
          <w:rFonts w:ascii="Times New Roman" w:hAnsi="Times New Roman" w:cs="Times New Roman"/>
          <w:color w:val="000000"/>
          <w:sz w:val="28"/>
          <w:szCs w:val="28"/>
        </w:rPr>
        <w:t>Усть-Лэкчим</w:t>
      </w:r>
      <w:proofErr w:type="spellEnd"/>
      <w:r w:rsidRPr="0067393E">
        <w:rPr>
          <w:rFonts w:ascii="Times New Roman" w:hAnsi="Times New Roman" w:cs="Times New Roman"/>
          <w:color w:val="000000"/>
          <w:sz w:val="28"/>
          <w:szCs w:val="28"/>
        </w:rPr>
        <w:t>» решил:</w:t>
      </w:r>
    </w:p>
    <w:p w:rsidR="0067393E" w:rsidRDefault="0067393E" w:rsidP="006739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93E">
        <w:rPr>
          <w:rFonts w:ascii="Times New Roman" w:hAnsi="Times New Roman" w:cs="Times New Roman"/>
          <w:sz w:val="28"/>
          <w:szCs w:val="28"/>
        </w:rPr>
        <w:t>Внести следующие изменения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67393E" w:rsidRDefault="001E7C4B" w:rsidP="001E7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изложить  в  следующей  редакции:</w:t>
      </w:r>
    </w:p>
    <w:p w:rsidR="00D77970" w:rsidRDefault="001E7C4B" w:rsidP="001E7C4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77970">
        <w:rPr>
          <w:rFonts w:ascii="Times New Roman" w:hAnsi="Times New Roman" w:cs="Times New Roman"/>
          <w:sz w:val="28"/>
          <w:szCs w:val="28"/>
        </w:rPr>
        <w:t xml:space="preserve"> Земельный  налог  подлежит  уплате  налогоплательщиками-организациями в следующем  порядке: в течение налогового периода  по  итогам отчетных периодов уплачивают  авансовые платежи. Отчетными  периодами  признаются </w:t>
      </w:r>
      <w:r w:rsidR="004C685E">
        <w:rPr>
          <w:rFonts w:ascii="Times New Roman" w:hAnsi="Times New Roman" w:cs="Times New Roman"/>
          <w:sz w:val="28"/>
          <w:szCs w:val="28"/>
        </w:rPr>
        <w:t>первый</w:t>
      </w:r>
      <w:r w:rsidR="00FA43C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C685E">
        <w:rPr>
          <w:rFonts w:ascii="Times New Roman" w:hAnsi="Times New Roman" w:cs="Times New Roman"/>
          <w:sz w:val="28"/>
          <w:szCs w:val="28"/>
        </w:rPr>
        <w:t>, второй</w:t>
      </w:r>
      <w:r w:rsidR="00FA43CA">
        <w:rPr>
          <w:rFonts w:ascii="Times New Roman" w:hAnsi="Times New Roman" w:cs="Times New Roman"/>
          <w:sz w:val="28"/>
          <w:szCs w:val="28"/>
        </w:rPr>
        <w:t xml:space="preserve"> квартал </w:t>
      </w:r>
      <w:bookmarkStart w:id="0" w:name="_GoBack"/>
      <w:bookmarkEnd w:id="0"/>
      <w:r w:rsidR="004C685E">
        <w:rPr>
          <w:rFonts w:ascii="Times New Roman" w:hAnsi="Times New Roman" w:cs="Times New Roman"/>
          <w:sz w:val="28"/>
          <w:szCs w:val="28"/>
        </w:rPr>
        <w:t xml:space="preserve"> и третий </w:t>
      </w:r>
      <w:r w:rsidR="00D77970">
        <w:rPr>
          <w:rFonts w:ascii="Times New Roman" w:hAnsi="Times New Roman" w:cs="Times New Roman"/>
          <w:sz w:val="28"/>
          <w:szCs w:val="28"/>
        </w:rPr>
        <w:t xml:space="preserve"> квартал календарного  года</w:t>
      </w:r>
      <w:proofErr w:type="gramStart"/>
      <w:r w:rsidR="00D77970">
        <w:rPr>
          <w:rFonts w:ascii="Times New Roman" w:hAnsi="Times New Roman" w:cs="Times New Roman"/>
          <w:sz w:val="28"/>
          <w:szCs w:val="28"/>
        </w:rPr>
        <w:t>.</w:t>
      </w:r>
      <w:r w:rsidR="004C68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5C8D" w:rsidRDefault="00C95C8D" w:rsidP="00C95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C68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 пункта 4 – исключить.</w:t>
      </w:r>
    </w:p>
    <w:p w:rsidR="00C95C8D" w:rsidRDefault="00C95C8D" w:rsidP="00C95C8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C8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C68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95C8D">
        <w:rPr>
          <w:rFonts w:ascii="Times New Roman" w:hAnsi="Times New Roman" w:cs="Times New Roman"/>
          <w:sz w:val="28"/>
          <w:szCs w:val="28"/>
        </w:rPr>
        <w:t xml:space="preserve"> пункта 4 – исключить.</w:t>
      </w:r>
    </w:p>
    <w:p w:rsidR="00C95C8D" w:rsidRPr="00C95C8D" w:rsidRDefault="00C95C8D" w:rsidP="00C95C8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C8D">
        <w:rPr>
          <w:color w:val="000000"/>
          <w:sz w:val="28"/>
          <w:szCs w:val="28"/>
        </w:rPr>
        <w:t xml:space="preserve"> Настоящее решение вступает в силу с 1 января 202</w:t>
      </w:r>
      <w:r w:rsidR="000A2738">
        <w:rPr>
          <w:color w:val="000000"/>
          <w:sz w:val="28"/>
          <w:szCs w:val="28"/>
        </w:rPr>
        <w:t>3</w:t>
      </w:r>
      <w:r w:rsidRPr="00C95C8D">
        <w:rPr>
          <w:color w:val="000000"/>
          <w:sz w:val="28"/>
          <w:szCs w:val="28"/>
        </w:rPr>
        <w:t xml:space="preserve"> года, но не ранее чем по истечении одного месяца со дня</w:t>
      </w:r>
      <w:r w:rsidR="00D77970">
        <w:rPr>
          <w:color w:val="000000"/>
          <w:sz w:val="28"/>
          <w:szCs w:val="28"/>
        </w:rPr>
        <w:t xml:space="preserve"> его официального опубликования в администрации</w:t>
      </w:r>
      <w:r w:rsidR="00703A67">
        <w:rPr>
          <w:color w:val="000000"/>
          <w:sz w:val="28"/>
          <w:szCs w:val="28"/>
        </w:rPr>
        <w:t xml:space="preserve"> </w:t>
      </w:r>
      <w:r w:rsidR="00703A67" w:rsidRPr="00C95C8D">
        <w:rPr>
          <w:color w:val="000000"/>
          <w:sz w:val="28"/>
          <w:szCs w:val="28"/>
        </w:rPr>
        <w:t>сельского поселения «</w:t>
      </w:r>
      <w:proofErr w:type="spellStart"/>
      <w:r w:rsidR="00703A67" w:rsidRPr="00C95C8D">
        <w:rPr>
          <w:color w:val="000000"/>
          <w:sz w:val="28"/>
          <w:szCs w:val="28"/>
        </w:rPr>
        <w:t>Усть-Лэкчим</w:t>
      </w:r>
      <w:proofErr w:type="spellEnd"/>
      <w:r w:rsidR="00703A67" w:rsidRPr="00C95C8D">
        <w:rPr>
          <w:color w:val="000000"/>
          <w:sz w:val="28"/>
          <w:szCs w:val="28"/>
        </w:rPr>
        <w:t>»,</w:t>
      </w:r>
      <w:r w:rsidR="00703A67" w:rsidRPr="00703A67">
        <w:rPr>
          <w:color w:val="000000"/>
          <w:sz w:val="28"/>
          <w:szCs w:val="28"/>
        </w:rPr>
        <w:t xml:space="preserve"> </w:t>
      </w:r>
      <w:r w:rsidR="00703A67">
        <w:rPr>
          <w:color w:val="000000"/>
          <w:sz w:val="28"/>
          <w:szCs w:val="28"/>
        </w:rPr>
        <w:t xml:space="preserve">на  </w:t>
      </w:r>
      <w:r w:rsidR="00703A67" w:rsidRPr="00C95C8D">
        <w:rPr>
          <w:color w:val="000000"/>
          <w:sz w:val="28"/>
          <w:szCs w:val="28"/>
        </w:rPr>
        <w:t>магазин</w:t>
      </w:r>
      <w:r w:rsidR="00703A67">
        <w:rPr>
          <w:color w:val="000000"/>
          <w:sz w:val="28"/>
          <w:szCs w:val="28"/>
        </w:rPr>
        <w:t xml:space="preserve">е «Василина» п. </w:t>
      </w:r>
      <w:proofErr w:type="spellStart"/>
      <w:r w:rsidR="00703A67">
        <w:rPr>
          <w:color w:val="000000"/>
          <w:sz w:val="28"/>
          <w:szCs w:val="28"/>
        </w:rPr>
        <w:t>Усть-Лэкчим</w:t>
      </w:r>
      <w:proofErr w:type="spellEnd"/>
      <w:r w:rsidR="00703A67">
        <w:rPr>
          <w:color w:val="000000"/>
          <w:sz w:val="28"/>
          <w:szCs w:val="28"/>
        </w:rPr>
        <w:t xml:space="preserve">, </w:t>
      </w:r>
      <w:r w:rsidR="00703A67" w:rsidRPr="00C95C8D">
        <w:rPr>
          <w:color w:val="000000"/>
          <w:sz w:val="28"/>
          <w:szCs w:val="28"/>
        </w:rPr>
        <w:t>на официальном сайте администрации сельского поселения</w:t>
      </w:r>
      <w:r w:rsidR="00703A67">
        <w:rPr>
          <w:color w:val="000000"/>
          <w:sz w:val="28"/>
          <w:szCs w:val="28"/>
        </w:rPr>
        <w:t>.</w:t>
      </w:r>
    </w:p>
    <w:p w:rsidR="00703A67" w:rsidRDefault="00703A67" w:rsidP="000A273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A2738" w:rsidRPr="0067393E" w:rsidRDefault="00E467E0" w:rsidP="00FE2A3E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B564D">
        <w:rPr>
          <w:b/>
          <w:sz w:val="28"/>
          <w:szCs w:val="28"/>
        </w:rPr>
        <w:t xml:space="preserve">Глава сельского поселения                        </w:t>
      </w:r>
      <w:r>
        <w:rPr>
          <w:b/>
          <w:sz w:val="28"/>
          <w:szCs w:val="28"/>
        </w:rPr>
        <w:t xml:space="preserve">   </w:t>
      </w:r>
      <w:r w:rsidRPr="008B564D">
        <w:rPr>
          <w:b/>
          <w:sz w:val="28"/>
          <w:szCs w:val="28"/>
        </w:rPr>
        <w:t xml:space="preserve">                   </w:t>
      </w:r>
      <w:proofErr w:type="spellStart"/>
      <w:r w:rsidRPr="008B564D">
        <w:rPr>
          <w:b/>
          <w:sz w:val="28"/>
          <w:szCs w:val="28"/>
        </w:rPr>
        <w:t>А.М.Меникова</w:t>
      </w:r>
      <w:proofErr w:type="spellEnd"/>
    </w:p>
    <w:sectPr w:rsidR="000A2738" w:rsidRP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E04"/>
    <w:multiLevelType w:val="multilevel"/>
    <w:tmpl w:val="F68E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0"/>
    <w:rsid w:val="00034534"/>
    <w:rsid w:val="000A2738"/>
    <w:rsid w:val="001E7C4B"/>
    <w:rsid w:val="002B7E8E"/>
    <w:rsid w:val="00484EA0"/>
    <w:rsid w:val="004C685E"/>
    <w:rsid w:val="0067393E"/>
    <w:rsid w:val="00703A67"/>
    <w:rsid w:val="00850A80"/>
    <w:rsid w:val="00C95C8D"/>
    <w:rsid w:val="00D77970"/>
    <w:rsid w:val="00E467E0"/>
    <w:rsid w:val="00FA43CA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A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A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2023-02-09T06:32:00Z</cp:lastPrinted>
  <dcterms:created xsi:type="dcterms:W3CDTF">2022-09-08T11:31:00Z</dcterms:created>
  <dcterms:modified xsi:type="dcterms:W3CDTF">2023-02-09T06:40:00Z</dcterms:modified>
</cp:coreProperties>
</file>