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E" w:rsidRPr="00FA5DD0" w:rsidRDefault="00281C0E" w:rsidP="00FA5D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DD0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</w:t>
      </w:r>
      <w:r w:rsidRPr="00FA5DD0">
        <w:rPr>
          <w:rFonts w:ascii="Times New Roman" w:hAnsi="Times New Roman" w:cs="Times New Roman"/>
          <w:b/>
          <w:bCs/>
          <w:sz w:val="28"/>
          <w:szCs w:val="28"/>
        </w:rPr>
        <w:t>«Лöкчимд</w:t>
      </w:r>
      <w:r w:rsidRPr="00FA5DD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A5DD0">
        <w:rPr>
          <w:rFonts w:ascii="Times New Roman" w:hAnsi="Times New Roman" w:cs="Times New Roman"/>
          <w:b/>
          <w:bCs/>
          <w:sz w:val="28"/>
          <w:szCs w:val="28"/>
        </w:rPr>
        <w:t xml:space="preserve">н»                               </w:t>
      </w:r>
      <w:r w:rsidRPr="00FA5DD0">
        <w:rPr>
          <w:rFonts w:ascii="Times New Roman" w:hAnsi="Times New Roman" w:cs="Times New Roman"/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4" o:title=""/>
          </v:shape>
          <o:OLEObject Type="Embed" ProgID="Word.Picture.8" ShapeID="_x0000_i1025" DrawAspect="Content" ObjectID="_1570019386" r:id="rId5"/>
        </w:object>
      </w:r>
      <w:r w:rsidRPr="00FA5D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Администрация</w:t>
      </w:r>
    </w:p>
    <w:p w:rsidR="00281C0E" w:rsidRPr="00FA5DD0" w:rsidRDefault="00281C0E" w:rsidP="00FA5D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DD0">
        <w:rPr>
          <w:rFonts w:ascii="Times New Roman" w:hAnsi="Times New Roman" w:cs="Times New Roman"/>
          <w:b/>
          <w:bCs/>
          <w:sz w:val="28"/>
          <w:szCs w:val="28"/>
        </w:rPr>
        <w:t>сикт овмöдчöминлöн                                                      сельского поселения</w:t>
      </w:r>
    </w:p>
    <w:p w:rsidR="00281C0E" w:rsidRPr="00FA5DD0" w:rsidRDefault="00281C0E" w:rsidP="00FA5D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5DD0">
        <w:rPr>
          <w:rFonts w:ascii="Times New Roman" w:hAnsi="Times New Roman" w:cs="Times New Roman"/>
          <w:b/>
          <w:bCs/>
          <w:sz w:val="28"/>
          <w:szCs w:val="28"/>
        </w:rPr>
        <w:t xml:space="preserve">    администрация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FA5DD0">
        <w:rPr>
          <w:rFonts w:ascii="Times New Roman" w:hAnsi="Times New Roman" w:cs="Times New Roman"/>
          <w:b/>
          <w:bCs/>
          <w:sz w:val="28"/>
          <w:szCs w:val="28"/>
        </w:rPr>
        <w:t xml:space="preserve"> «Усть-Лэкчим»</w:t>
      </w:r>
    </w:p>
    <w:p w:rsidR="00281C0E" w:rsidRDefault="00281C0E" w:rsidP="00FA5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C0E" w:rsidRPr="00FA5DD0" w:rsidRDefault="00281C0E" w:rsidP="00FA5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D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81C0E" w:rsidRPr="00FA5DD0" w:rsidRDefault="00281C0E" w:rsidP="00FA5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C0E" w:rsidRPr="00FA5DD0" w:rsidRDefault="00281C0E" w:rsidP="00FA5DD0">
      <w:pPr>
        <w:tabs>
          <w:tab w:val="left" w:pos="4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b/>
          <w:bCs/>
          <w:sz w:val="28"/>
          <w:szCs w:val="28"/>
        </w:rPr>
        <w:t>ШУÖМ</w:t>
      </w:r>
    </w:p>
    <w:p w:rsidR="00281C0E" w:rsidRPr="00FA5DD0" w:rsidRDefault="00281C0E" w:rsidP="00FA5DD0">
      <w:pPr>
        <w:tabs>
          <w:tab w:val="left" w:pos="4360"/>
        </w:tabs>
        <w:spacing w:after="0" w:line="240" w:lineRule="auto"/>
        <w:rPr>
          <w:rFonts w:ascii="Times New Roman" w:hAnsi="Times New Roman" w:cs="Times New Roman"/>
        </w:rPr>
      </w:pPr>
      <w:r w:rsidRPr="00FA5DD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281C0E" w:rsidRPr="00FA5DD0" w:rsidRDefault="00281C0E" w:rsidP="00FA5DD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281C0E" w:rsidRPr="00FA5DD0" w:rsidRDefault="00281C0E" w:rsidP="00FA5DD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</w:rPr>
        <w:t xml:space="preserve"> </w:t>
      </w:r>
      <w:r w:rsidRPr="00FA5DD0">
        <w:rPr>
          <w:rFonts w:ascii="Times New Roman" w:hAnsi="Times New Roman" w:cs="Times New Roman"/>
          <w:sz w:val="28"/>
          <w:szCs w:val="28"/>
        </w:rPr>
        <w:t xml:space="preserve">от  27  марта  2017 года                                                                      № 7 </w:t>
      </w:r>
    </w:p>
    <w:p w:rsidR="00281C0E" w:rsidRPr="00FA5DD0" w:rsidRDefault="00281C0E" w:rsidP="00FA5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1C0E" w:rsidRPr="00FA5DD0" w:rsidRDefault="00281C0E" w:rsidP="00FA5D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1C0E" w:rsidRPr="00FA5DD0" w:rsidRDefault="00281C0E" w:rsidP="00FA5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DD0">
        <w:rPr>
          <w:rFonts w:ascii="Times New Roman" w:hAnsi="Times New Roman" w:cs="Times New Roman"/>
          <w:sz w:val="28"/>
          <w:szCs w:val="28"/>
        </w:rPr>
        <w:t>(Республика Коми, Корткеросский район, п. Усть-Лэкчим)</w:t>
      </w:r>
    </w:p>
    <w:p w:rsidR="00281C0E" w:rsidRPr="00FA5DD0" w:rsidRDefault="00281C0E" w:rsidP="001A6F43">
      <w:pPr>
        <w:pStyle w:val="NormalWeb"/>
        <w:jc w:val="center"/>
        <w:rPr>
          <w:sz w:val="28"/>
          <w:szCs w:val="28"/>
        </w:rPr>
      </w:pPr>
      <w:r w:rsidRPr="00FA5DD0">
        <w:rPr>
          <w:b/>
          <w:bCs/>
          <w:sz w:val="28"/>
          <w:szCs w:val="28"/>
        </w:rPr>
        <w:t xml:space="preserve">Об утверждении Положения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b/>
          <w:bCs/>
          <w:sz w:val="28"/>
          <w:szCs w:val="28"/>
        </w:rPr>
        <w:t>сельского поселения «Усть-Лэкчим»</w:t>
      </w:r>
      <w:r w:rsidRPr="00FA5DD0">
        <w:rPr>
          <w:sz w:val="28"/>
          <w:szCs w:val="28"/>
        </w:rPr>
        <w:t> </w:t>
      </w:r>
    </w:p>
    <w:p w:rsidR="00281C0E" w:rsidRPr="00FA5DD0" w:rsidRDefault="00281C0E" w:rsidP="00913D2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5DD0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</w:t>
      </w:r>
      <w:r>
        <w:rPr>
          <w:sz w:val="28"/>
          <w:szCs w:val="28"/>
        </w:rPr>
        <w:t>ного образования сельского поселения «Усть-Лэкчим»,</w:t>
      </w:r>
      <w:r w:rsidRPr="00FA5DD0">
        <w:rPr>
          <w:sz w:val="28"/>
          <w:szCs w:val="28"/>
        </w:rPr>
        <w:t> </w:t>
      </w:r>
    </w:p>
    <w:p w:rsidR="00281C0E" w:rsidRPr="00FA5DD0" w:rsidRDefault="00281C0E" w:rsidP="00913D2E">
      <w:pPr>
        <w:pStyle w:val="NormalWeb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FA5DD0">
        <w:rPr>
          <w:b/>
          <w:bCs/>
          <w:sz w:val="28"/>
          <w:szCs w:val="28"/>
        </w:rPr>
        <w:t>:</w:t>
      </w:r>
      <w:r w:rsidRPr="00FA5DD0">
        <w:rPr>
          <w:sz w:val="28"/>
          <w:szCs w:val="28"/>
        </w:rPr>
        <w:t> </w:t>
      </w:r>
    </w:p>
    <w:p w:rsidR="00281C0E" w:rsidRDefault="00281C0E" w:rsidP="00913D2E">
      <w:pPr>
        <w:pStyle w:val="NormalWeb"/>
        <w:jc w:val="both"/>
        <w:rPr>
          <w:sz w:val="28"/>
          <w:szCs w:val="28"/>
        </w:rPr>
      </w:pPr>
      <w:r w:rsidRPr="00FA5DD0">
        <w:rPr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«Усть-Лэкчим»</w:t>
      </w:r>
      <w:r w:rsidRPr="00FA5DD0">
        <w:rPr>
          <w:sz w:val="28"/>
          <w:szCs w:val="28"/>
        </w:rPr>
        <w:t xml:space="preserve">, согласно приложению. </w:t>
      </w:r>
    </w:p>
    <w:p w:rsidR="00281C0E" w:rsidRPr="00EE30F9" w:rsidRDefault="00281C0E" w:rsidP="00EE30F9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>2. В процессе тушения пожаров использовать первичные средства пожаротушения, имеющиеся у населения и организациях, расположенных на территории сельского поселения «Усть-Лэкчим».</w:t>
      </w:r>
    </w:p>
    <w:p w:rsidR="00281C0E" w:rsidRPr="00FA5DD0" w:rsidRDefault="00281C0E" w:rsidP="00913D2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5DD0">
        <w:rPr>
          <w:sz w:val="28"/>
          <w:szCs w:val="28"/>
        </w:rPr>
        <w:t xml:space="preserve">.  Контроль за выполнением данного постановления </w:t>
      </w:r>
      <w:r>
        <w:rPr>
          <w:sz w:val="28"/>
          <w:szCs w:val="28"/>
        </w:rPr>
        <w:t>оставляю  за  собой.</w:t>
      </w:r>
    </w:p>
    <w:p w:rsidR="00281C0E" w:rsidRDefault="00281C0E" w:rsidP="00913D2E">
      <w:pPr>
        <w:pStyle w:val="NormalWeb"/>
        <w:jc w:val="both"/>
        <w:rPr>
          <w:sz w:val="28"/>
          <w:szCs w:val="28"/>
        </w:rPr>
      </w:pPr>
      <w:r w:rsidRPr="00FA5DD0">
        <w:rPr>
          <w:sz w:val="28"/>
          <w:szCs w:val="28"/>
        </w:rPr>
        <w:t>4. Настоящее постановление вступает в силу с момента его подписания. </w:t>
      </w:r>
    </w:p>
    <w:p w:rsidR="00281C0E" w:rsidRPr="00FA5DD0" w:rsidRDefault="00281C0E" w:rsidP="00913D2E">
      <w:pPr>
        <w:pStyle w:val="NormalWeb"/>
        <w:jc w:val="both"/>
        <w:rPr>
          <w:sz w:val="28"/>
          <w:szCs w:val="28"/>
        </w:rPr>
      </w:pPr>
    </w:p>
    <w:p w:rsidR="00281C0E" w:rsidRPr="00FA5DD0" w:rsidRDefault="00281C0E" w:rsidP="00913D2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 поселения                                               А.М.Меникова</w:t>
      </w:r>
    </w:p>
    <w:p w:rsidR="00281C0E" w:rsidRDefault="00281C0E" w:rsidP="00913D2E">
      <w:pPr>
        <w:pStyle w:val="NormalWeb"/>
        <w:jc w:val="right"/>
        <w:rPr>
          <w:sz w:val="28"/>
          <w:szCs w:val="28"/>
        </w:rPr>
      </w:pPr>
    </w:p>
    <w:p w:rsidR="00281C0E" w:rsidRDefault="00281C0E" w:rsidP="00913D2E">
      <w:pPr>
        <w:pStyle w:val="NormalWeb"/>
        <w:jc w:val="right"/>
        <w:rPr>
          <w:sz w:val="28"/>
          <w:szCs w:val="28"/>
        </w:rPr>
      </w:pPr>
    </w:p>
    <w:p w:rsidR="00281C0E" w:rsidRPr="00FA5DD0" w:rsidRDefault="00281C0E" w:rsidP="00913D2E">
      <w:pPr>
        <w:pStyle w:val="NormalWeb"/>
        <w:jc w:val="right"/>
        <w:rPr>
          <w:sz w:val="28"/>
          <w:szCs w:val="28"/>
        </w:rPr>
      </w:pPr>
      <w:r w:rsidRPr="00FA5DD0">
        <w:rPr>
          <w:sz w:val="28"/>
          <w:szCs w:val="28"/>
        </w:rPr>
        <w:t>Приложение</w:t>
      </w:r>
    </w:p>
    <w:p w:rsidR="00281C0E" w:rsidRPr="00FA5DD0" w:rsidRDefault="00281C0E" w:rsidP="00913D2E">
      <w:pPr>
        <w:pStyle w:val="NormalWeb"/>
        <w:jc w:val="right"/>
        <w:rPr>
          <w:sz w:val="28"/>
          <w:szCs w:val="28"/>
        </w:rPr>
      </w:pPr>
      <w:r w:rsidRPr="00FA5DD0">
        <w:rPr>
          <w:sz w:val="28"/>
          <w:szCs w:val="28"/>
        </w:rPr>
        <w:t>к постановлению администрации</w:t>
      </w:r>
    </w:p>
    <w:p w:rsidR="00281C0E" w:rsidRDefault="00281C0E" w:rsidP="00913D2E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«Усть-Лэкчим»</w:t>
      </w:r>
    </w:p>
    <w:p w:rsidR="00281C0E" w:rsidRPr="00FA5DD0" w:rsidRDefault="00281C0E" w:rsidP="00913D2E">
      <w:pPr>
        <w:pStyle w:val="NormalWeb"/>
        <w:jc w:val="right"/>
        <w:rPr>
          <w:sz w:val="28"/>
          <w:szCs w:val="28"/>
        </w:rPr>
      </w:pPr>
      <w:r>
        <w:rPr>
          <w:sz w:val="28"/>
          <w:szCs w:val="28"/>
        </w:rPr>
        <w:t>от  27.03.2017 г. № 7</w:t>
      </w:r>
    </w:p>
    <w:p w:rsidR="00281C0E" w:rsidRPr="00FA5DD0" w:rsidRDefault="00281C0E" w:rsidP="00913D2E">
      <w:pPr>
        <w:pStyle w:val="NormalWeb"/>
        <w:rPr>
          <w:sz w:val="28"/>
          <w:szCs w:val="28"/>
        </w:rPr>
      </w:pPr>
      <w:r w:rsidRPr="00FA5DD0">
        <w:rPr>
          <w:sz w:val="28"/>
          <w:szCs w:val="28"/>
        </w:rPr>
        <w:t> </w:t>
      </w:r>
    </w:p>
    <w:p w:rsidR="00281C0E" w:rsidRPr="00FA5DD0" w:rsidRDefault="00281C0E" w:rsidP="00913D2E">
      <w:pPr>
        <w:pStyle w:val="NormalWeb"/>
        <w:jc w:val="center"/>
        <w:rPr>
          <w:sz w:val="28"/>
          <w:szCs w:val="28"/>
        </w:rPr>
      </w:pPr>
      <w:r w:rsidRPr="00FA5DD0">
        <w:rPr>
          <w:rStyle w:val="Strong"/>
          <w:sz w:val="28"/>
          <w:szCs w:val="28"/>
        </w:rPr>
        <w:t>ПОЛОЖЕНИЕ</w:t>
      </w:r>
    </w:p>
    <w:p w:rsidR="00281C0E" w:rsidRPr="00FA5DD0" w:rsidRDefault="00281C0E" w:rsidP="001A6F43">
      <w:pPr>
        <w:pStyle w:val="NormalWeb"/>
        <w:jc w:val="center"/>
        <w:rPr>
          <w:sz w:val="28"/>
          <w:szCs w:val="28"/>
        </w:rPr>
      </w:pPr>
      <w:r w:rsidRPr="00FA5DD0">
        <w:rPr>
          <w:rStyle w:val="Strong"/>
          <w:sz w:val="28"/>
          <w:szCs w:val="28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</w:t>
      </w:r>
      <w:r>
        <w:rPr>
          <w:rStyle w:val="Strong"/>
          <w:sz w:val="28"/>
          <w:szCs w:val="28"/>
        </w:rPr>
        <w:t>администрации муниципального образования сельского поселения «Усть-Лэкчим»</w:t>
      </w:r>
      <w:r w:rsidRPr="00FA5DD0">
        <w:rPr>
          <w:sz w:val="28"/>
          <w:szCs w:val="28"/>
        </w:rPr>
        <w:t> </w:t>
      </w:r>
    </w:p>
    <w:p w:rsidR="00281C0E" w:rsidRPr="00B06A3C" w:rsidRDefault="00281C0E" w:rsidP="00EE30F9">
      <w:pPr>
        <w:pStyle w:val="a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A3C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281C0E" w:rsidRPr="00EE30F9" w:rsidRDefault="00281C0E" w:rsidP="00EE30F9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b/>
          <w:bCs/>
        </w:rPr>
        <w:br/>
      </w:r>
      <w:r w:rsidRPr="00EE30F9">
        <w:rPr>
          <w:rFonts w:ascii="Times New Roman" w:hAnsi="Times New Roman" w:cs="Times New Roman"/>
          <w:sz w:val="28"/>
          <w:szCs w:val="28"/>
        </w:rPr>
        <w:t xml:space="preserve">     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30F9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E30F9">
        <w:rPr>
          <w:rFonts w:ascii="Times New Roman" w:hAnsi="Times New Roman" w:cs="Times New Roman"/>
          <w:sz w:val="28"/>
          <w:szCs w:val="28"/>
        </w:rPr>
        <w:t xml:space="preserve">». </w:t>
      </w:r>
      <w:r w:rsidRPr="00EE30F9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E30F9">
        <w:rPr>
          <w:rFonts w:ascii="Times New Roman" w:hAnsi="Times New Roman" w:cs="Times New Roman"/>
          <w:sz w:val="28"/>
          <w:szCs w:val="28"/>
        </w:rPr>
        <w:t>2.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81C0E" w:rsidRPr="00EE30F9" w:rsidRDefault="00281C0E" w:rsidP="00EE30F9">
      <w:pPr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E30F9"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в границах населенных пунктов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E30F9">
        <w:rPr>
          <w:rFonts w:ascii="Times New Roman" w:hAnsi="Times New Roman" w:cs="Times New Roman"/>
          <w:sz w:val="28"/>
          <w:szCs w:val="28"/>
        </w:rPr>
        <w:t>» относится к вопросам местного значения.</w:t>
      </w:r>
    </w:p>
    <w:p w:rsidR="00281C0E" w:rsidRPr="00EE30F9" w:rsidRDefault="00281C0E" w:rsidP="00EE30F9">
      <w:pPr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E30F9">
        <w:rPr>
          <w:rFonts w:ascii="Times New Roman" w:hAnsi="Times New Roman" w:cs="Times New Roman"/>
          <w:sz w:val="28"/>
          <w:szCs w:val="28"/>
        </w:rPr>
        <w:t xml:space="preserve">4. Вопросы, не отраженные в настоящем Положении, регламентируются нормами федерального и областного законодательства. </w:t>
      </w:r>
    </w:p>
    <w:p w:rsidR="00281C0E" w:rsidRPr="00EE30F9" w:rsidRDefault="00281C0E" w:rsidP="00EE30F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1C0E" w:rsidRDefault="00281C0E" w:rsidP="00EE30F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30F9">
        <w:rPr>
          <w:rFonts w:ascii="Times New Roman" w:hAnsi="Times New Roman" w:cs="Times New Roman"/>
          <w:b/>
          <w:bCs/>
          <w:sz w:val="28"/>
          <w:szCs w:val="28"/>
        </w:rPr>
        <w:t>2. Организационно-правовое обеспечение первичных мер пожарной безопасности</w:t>
      </w:r>
    </w:p>
    <w:p w:rsidR="00281C0E" w:rsidRPr="00EE30F9" w:rsidRDefault="00281C0E" w:rsidP="00EE30F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</w:t>
      </w:r>
      <w:r w:rsidRPr="00EE30F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E30F9">
        <w:rPr>
          <w:rFonts w:ascii="Times New Roman" w:hAnsi="Times New Roman" w:cs="Times New Roman"/>
          <w:sz w:val="28"/>
          <w:szCs w:val="28"/>
        </w:rPr>
        <w:t>1. Организационно-правовое обеспечение первичных мер пожарной безопасности в границах населенных пунктов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E30F9">
        <w:rPr>
          <w:rFonts w:ascii="Times New Roman" w:hAnsi="Times New Roman" w:cs="Times New Roman"/>
          <w:sz w:val="28"/>
          <w:szCs w:val="28"/>
        </w:rPr>
        <w:t>» предусматривает: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EE30F9">
        <w:rPr>
          <w:rFonts w:ascii="Times New Roman" w:hAnsi="Times New Roman" w:cs="Times New Roman"/>
          <w:sz w:val="28"/>
          <w:szCs w:val="28"/>
        </w:rPr>
        <w:br/>
        <w:t xml:space="preserve">           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включение мероприятий по обеспечению пожарной безопасности в планы и программы развития поселения;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установление плана привлечения сил и средств для тушения пожаров и проведения аварийно-спасательных работ на территории поселения; 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установление особого противопожарного режима на территории населенных пунктов поселения;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установление на время особого противопожарного режима дополнительных требований пожарной безопасности;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проведение противопожарной пропаганды и организация обучения населения мерам пожарной безопасности;</w:t>
      </w:r>
    </w:p>
    <w:p w:rsidR="00281C0E" w:rsidRPr="00EE30F9" w:rsidRDefault="00281C0E" w:rsidP="00EE30F9">
      <w:pPr>
        <w:tabs>
          <w:tab w:val="left" w:pos="720"/>
          <w:tab w:val="left" w:pos="90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организацию работы межведомственной комиссии на период проведения инвентаризации источников противопожарного водоснабжения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E30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1C0E" w:rsidRPr="00EE30F9" w:rsidRDefault="00281C0E" w:rsidP="00EE3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br/>
      </w:r>
      <w:r w:rsidRPr="00EE30F9">
        <w:rPr>
          <w:rFonts w:ascii="Times New Roman" w:hAnsi="Times New Roman" w:cs="Times New Roman"/>
          <w:b/>
          <w:bCs/>
          <w:sz w:val="28"/>
          <w:szCs w:val="28"/>
        </w:rPr>
        <w:t>3. Материально-техническое обеспечение</w:t>
      </w:r>
    </w:p>
    <w:p w:rsidR="00281C0E" w:rsidRPr="00EE30F9" w:rsidRDefault="00281C0E" w:rsidP="00EE3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b/>
          <w:bCs/>
          <w:sz w:val="28"/>
          <w:szCs w:val="28"/>
        </w:rPr>
        <w:t>первичных мер пожарной безопасности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</w:t>
      </w:r>
      <w:r w:rsidRPr="00EE30F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E30F9">
        <w:rPr>
          <w:rFonts w:ascii="Times New Roman" w:hAnsi="Times New Roman" w:cs="Times New Roman"/>
          <w:sz w:val="28"/>
          <w:szCs w:val="28"/>
        </w:rPr>
        <w:t>1. Материально-техническое обеспечение первичных мер пожарной безопасности предусматривает: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проезда пожарной техники к месту пожара; </w:t>
      </w:r>
      <w:r w:rsidRPr="00EE30F9">
        <w:rPr>
          <w:rFonts w:ascii="Times New Roman" w:hAnsi="Times New Roman" w:cs="Times New Roman"/>
          <w:sz w:val="28"/>
          <w:szCs w:val="28"/>
        </w:rPr>
        <w:br/>
        <w:t xml:space="preserve">            - обеспечение надлежащего состояния источников противопожарного водоснабжения, находящихся на территории поселения;</w:t>
      </w:r>
    </w:p>
    <w:p w:rsidR="00281C0E" w:rsidRPr="00EE30F9" w:rsidRDefault="00281C0E" w:rsidP="00EE30F9">
      <w:pPr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281C0E" w:rsidRPr="00EE30F9" w:rsidRDefault="00281C0E" w:rsidP="00EE30F9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81C0E" w:rsidRPr="00EE30F9" w:rsidRDefault="00281C0E" w:rsidP="00EE30F9">
      <w:pPr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E30F9">
        <w:rPr>
          <w:rFonts w:ascii="Times New Roman" w:hAnsi="Times New Roman" w:cs="Times New Roman"/>
          <w:sz w:val="28"/>
          <w:szCs w:val="28"/>
        </w:rPr>
        <w:t>2. Материально-техническое обеспечение первичных мер пожарной безопасности осуществляется в по</w:t>
      </w:r>
      <w:r>
        <w:rPr>
          <w:rFonts w:ascii="Times New Roman" w:hAnsi="Times New Roman" w:cs="Times New Roman"/>
          <w:sz w:val="28"/>
          <w:szCs w:val="28"/>
        </w:rPr>
        <w:t>рядке и по нормам, установленных</w:t>
      </w:r>
      <w:r w:rsidRPr="00EE30F9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 Российской Федерации.</w:t>
      </w:r>
    </w:p>
    <w:p w:rsidR="00281C0E" w:rsidRPr="00EE30F9" w:rsidRDefault="00281C0E" w:rsidP="00EE3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br/>
      </w:r>
      <w:r w:rsidRPr="00EE30F9">
        <w:rPr>
          <w:rFonts w:ascii="Times New Roman" w:hAnsi="Times New Roman" w:cs="Times New Roman"/>
          <w:b/>
          <w:bCs/>
          <w:sz w:val="28"/>
          <w:szCs w:val="28"/>
        </w:rPr>
        <w:t>4. Финансовое обеспечение</w:t>
      </w:r>
    </w:p>
    <w:p w:rsidR="00281C0E" w:rsidRPr="00EE30F9" w:rsidRDefault="00281C0E" w:rsidP="00EE3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F9">
        <w:rPr>
          <w:rFonts w:ascii="Times New Roman" w:hAnsi="Times New Roman" w:cs="Times New Roman"/>
          <w:b/>
          <w:bCs/>
          <w:sz w:val="28"/>
          <w:szCs w:val="28"/>
        </w:rPr>
        <w:t>первичных мер пожарной безопасности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E30F9">
        <w:rPr>
          <w:rFonts w:ascii="Times New Roman" w:hAnsi="Times New Roman" w:cs="Times New Roman"/>
          <w:sz w:val="28"/>
          <w:szCs w:val="28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№69-ФЗ «О пожарной безопасности» является расходным обязательством поселения, в пределах средств, предусмотренных решением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«Усть-Лэкчим»</w:t>
      </w:r>
      <w:r w:rsidRPr="00EE30F9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год.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E30F9">
        <w:rPr>
          <w:rFonts w:ascii="Times New Roman" w:hAnsi="Times New Roman" w:cs="Times New Roman"/>
          <w:sz w:val="28"/>
          <w:szCs w:val="28"/>
        </w:rPr>
        <w:t>2. Финансовое обеспечение первичных мер пожарной безопасности включает в себя: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- финансирование расходов на приобретение и монтаж пожарной сигнализации, первичных средств пожаротушения; 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- закупку пожарно-технической продукции; 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>- разработку и организацию выполнения целевых программ по обеспечению пожарной безопасности;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:rsidR="00281C0E" w:rsidRPr="00EE30F9" w:rsidRDefault="00281C0E" w:rsidP="00EE30F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30F9">
        <w:rPr>
          <w:rFonts w:ascii="Times New Roman" w:hAnsi="Times New Roman" w:cs="Times New Roman"/>
          <w:sz w:val="28"/>
          <w:szCs w:val="28"/>
        </w:rPr>
        <w:t>- финансовое и материально – технического обеспечения деятельности добровольной пожарной дружины.</w:t>
      </w:r>
    </w:p>
    <w:p w:rsidR="00281C0E" w:rsidRPr="00EE30F9" w:rsidRDefault="00281C0E" w:rsidP="00EE30F9">
      <w:pPr>
        <w:ind w:right="-286" w:hanging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1C0E" w:rsidRPr="00EE30F9" w:rsidRDefault="00281C0E" w:rsidP="00EE30F9">
      <w:pPr>
        <w:pStyle w:val="NormalWeb"/>
        <w:jc w:val="both"/>
      </w:pPr>
    </w:p>
    <w:p w:rsidR="00281C0E" w:rsidRPr="00EE30F9" w:rsidRDefault="00281C0E">
      <w:pPr>
        <w:rPr>
          <w:rFonts w:ascii="Times New Roman" w:hAnsi="Times New Roman" w:cs="Times New Roman"/>
          <w:sz w:val="28"/>
          <w:szCs w:val="28"/>
        </w:rPr>
      </w:pPr>
    </w:p>
    <w:sectPr w:rsidR="00281C0E" w:rsidRPr="00EE30F9" w:rsidSect="00EE30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2E"/>
    <w:rsid w:val="0011482C"/>
    <w:rsid w:val="001A6F43"/>
    <w:rsid w:val="0020354B"/>
    <w:rsid w:val="0026014F"/>
    <w:rsid w:val="00281C0E"/>
    <w:rsid w:val="003242C1"/>
    <w:rsid w:val="00494B25"/>
    <w:rsid w:val="005972AB"/>
    <w:rsid w:val="0085050F"/>
    <w:rsid w:val="00913D2E"/>
    <w:rsid w:val="009972D4"/>
    <w:rsid w:val="00B06A3C"/>
    <w:rsid w:val="00CA3307"/>
    <w:rsid w:val="00D322ED"/>
    <w:rsid w:val="00ED4E4E"/>
    <w:rsid w:val="00EE30F9"/>
    <w:rsid w:val="00FA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3D2E"/>
    <w:rPr>
      <w:b/>
      <w:bCs/>
    </w:rPr>
  </w:style>
  <w:style w:type="paragraph" w:customStyle="1" w:styleId="ConsTitle">
    <w:name w:val="ConsTitle"/>
    <w:uiPriority w:val="99"/>
    <w:rsid w:val="00FA5D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">
    <w:name w:val="Абзац списка"/>
    <w:basedOn w:val="Normal"/>
    <w:uiPriority w:val="99"/>
    <w:rsid w:val="00EE30F9"/>
    <w:pPr>
      <w:spacing w:after="0" w:line="240" w:lineRule="auto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914</Words>
  <Characters>5214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Специалист</cp:lastModifiedBy>
  <cp:revision>5</cp:revision>
  <cp:lastPrinted>2017-10-20T12:02:00Z</cp:lastPrinted>
  <dcterms:created xsi:type="dcterms:W3CDTF">2017-06-29T14:02:00Z</dcterms:created>
  <dcterms:modified xsi:type="dcterms:W3CDTF">2017-10-20T12:43:00Z</dcterms:modified>
</cp:coreProperties>
</file>