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905"/>
        <w:gridCol w:w="4655"/>
      </w:tblGrid>
      <w:tr w:rsidR="00255835" w:rsidRPr="00E8232D" w:rsidTr="002247B3">
        <w:trPr>
          <w:trHeight w:val="1266"/>
        </w:trPr>
        <w:tc>
          <w:tcPr>
            <w:tcW w:w="3510" w:type="dxa"/>
          </w:tcPr>
          <w:p w:rsidR="00255835" w:rsidRPr="00E8232D" w:rsidRDefault="00255835" w:rsidP="0022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bookmarkStart w:id="0" w:name="_GoBack"/>
            <w:bookmarkEnd w:id="0"/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</w:t>
            </w:r>
            <w:proofErr w:type="spellStart"/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Лöкчимд</w:t>
            </w:r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</w:t>
            </w:r>
            <w:proofErr w:type="spellEnd"/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н»</w:t>
            </w:r>
          </w:p>
          <w:p w:rsidR="00255835" w:rsidRPr="00E8232D" w:rsidRDefault="00255835" w:rsidP="0022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сикт</w:t>
            </w:r>
            <w:proofErr w:type="spellEnd"/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овмöдчöминлöн</w:t>
            </w:r>
            <w:proofErr w:type="spellEnd"/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255835" w:rsidRPr="00E8232D" w:rsidRDefault="00255835" w:rsidP="0022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Сöвет</w:t>
            </w:r>
            <w:proofErr w:type="spellEnd"/>
          </w:p>
        </w:tc>
        <w:tc>
          <w:tcPr>
            <w:tcW w:w="1843" w:type="dxa"/>
            <w:gridSpan w:val="2"/>
          </w:tcPr>
          <w:p w:rsidR="00255835" w:rsidRPr="00E8232D" w:rsidRDefault="00255835" w:rsidP="0022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768309091" r:id="rId6"/>
              </w:object>
            </w:r>
          </w:p>
          <w:p w:rsidR="00255835" w:rsidRPr="00E8232D" w:rsidRDefault="00255835" w:rsidP="00224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</w:tcPr>
          <w:p w:rsidR="00255835" w:rsidRPr="00E8232D" w:rsidRDefault="00255835" w:rsidP="0022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Совет  </w:t>
            </w:r>
          </w:p>
          <w:p w:rsidR="00255835" w:rsidRPr="00E8232D" w:rsidRDefault="00255835" w:rsidP="0022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сельского поселения </w:t>
            </w:r>
          </w:p>
          <w:p w:rsidR="00255835" w:rsidRPr="00E8232D" w:rsidRDefault="00255835" w:rsidP="0022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«Усть-Лэкчим»</w:t>
            </w:r>
          </w:p>
          <w:p w:rsidR="00255835" w:rsidRPr="00E8232D" w:rsidRDefault="00255835" w:rsidP="0022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255835" w:rsidRPr="00E8232D" w:rsidRDefault="00255835" w:rsidP="0022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    </w:t>
            </w:r>
          </w:p>
        </w:tc>
      </w:tr>
      <w:tr w:rsidR="00255835" w:rsidRPr="00E8232D" w:rsidTr="002247B3">
        <w:trPr>
          <w:cantSplit/>
          <w:trHeight w:val="685"/>
        </w:trPr>
        <w:tc>
          <w:tcPr>
            <w:tcW w:w="10008" w:type="dxa"/>
            <w:gridSpan w:val="4"/>
            <w:vAlign w:val="center"/>
          </w:tcPr>
          <w:p w:rsidR="00255835" w:rsidRPr="00E8232D" w:rsidRDefault="00255835" w:rsidP="0022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8232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КЫВКÖРТÖД</w:t>
            </w:r>
          </w:p>
        </w:tc>
      </w:tr>
      <w:tr w:rsidR="00255835" w:rsidRPr="00E8232D" w:rsidTr="002247B3">
        <w:trPr>
          <w:cantSplit/>
          <w:trHeight w:val="685"/>
        </w:trPr>
        <w:tc>
          <w:tcPr>
            <w:tcW w:w="10008" w:type="dxa"/>
            <w:gridSpan w:val="4"/>
            <w:vAlign w:val="center"/>
          </w:tcPr>
          <w:p w:rsidR="00255835" w:rsidRDefault="00255835" w:rsidP="002247B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E8232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</w:p>
          <w:p w:rsidR="00255835" w:rsidRPr="00E8232D" w:rsidRDefault="00D771EB" w:rsidP="00FF3FD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(ПРОЕКТ)</w:t>
            </w:r>
          </w:p>
        </w:tc>
      </w:tr>
      <w:tr w:rsidR="00255835" w:rsidRPr="00E8232D" w:rsidTr="002247B3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255835" w:rsidRPr="00E8232D" w:rsidRDefault="00255835" w:rsidP="00D771E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</w:t>
            </w:r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т </w:t>
            </w:r>
            <w:r w:rsidR="00D771E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</w:t>
            </w:r>
            <w:proofErr w:type="gramStart"/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20</w:t>
            </w:r>
            <w:r w:rsidR="00D771E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24</w:t>
            </w:r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года</w:t>
            </w:r>
            <w:proofErr w:type="gramEnd"/>
          </w:p>
        </w:tc>
        <w:tc>
          <w:tcPr>
            <w:tcW w:w="5560" w:type="dxa"/>
            <w:gridSpan w:val="2"/>
            <w:vAlign w:val="center"/>
          </w:tcPr>
          <w:p w:rsidR="00255835" w:rsidRDefault="00255835" w:rsidP="002247B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№ </w:t>
            </w:r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V-</w:t>
            </w:r>
            <w:r w:rsidRPr="00E8232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</w:p>
          <w:p w:rsidR="00FF3FDC" w:rsidRDefault="00FF3FDC" w:rsidP="002247B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F3FDC" w:rsidRPr="00E8232D" w:rsidRDefault="00FF3FDC" w:rsidP="002247B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255835" w:rsidRPr="00E8232D" w:rsidTr="002247B3">
        <w:trPr>
          <w:cantSplit/>
          <w:trHeight w:val="441"/>
        </w:trPr>
        <w:tc>
          <w:tcPr>
            <w:tcW w:w="10008" w:type="dxa"/>
            <w:gridSpan w:val="4"/>
            <w:vAlign w:val="center"/>
          </w:tcPr>
          <w:p w:rsidR="00255835" w:rsidRPr="00E8232D" w:rsidRDefault="00255835" w:rsidP="002247B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255835" w:rsidRPr="00E8232D" w:rsidTr="002247B3">
        <w:trPr>
          <w:cantSplit/>
          <w:trHeight w:val="419"/>
        </w:trPr>
        <w:tc>
          <w:tcPr>
            <w:tcW w:w="10008" w:type="dxa"/>
            <w:gridSpan w:val="4"/>
            <w:vAlign w:val="center"/>
          </w:tcPr>
          <w:p w:rsidR="00255835" w:rsidRPr="00E8232D" w:rsidRDefault="00255835" w:rsidP="002247B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3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(Республика Коми, </w:t>
            </w:r>
            <w:proofErr w:type="spellStart"/>
            <w:r w:rsidRPr="00E823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Корткеросский</w:t>
            </w:r>
            <w:proofErr w:type="spellEnd"/>
            <w:r w:rsidRPr="00E823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район, </w:t>
            </w:r>
            <w:proofErr w:type="spellStart"/>
            <w:r w:rsidRPr="00E823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п.Усть-Лэкчим</w:t>
            </w:r>
            <w:proofErr w:type="spellEnd"/>
            <w:r w:rsidRPr="00E823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  <w:p w:rsidR="00255835" w:rsidRPr="00E8232D" w:rsidRDefault="00255835" w:rsidP="00224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835" w:rsidRPr="00E8232D" w:rsidRDefault="00255835" w:rsidP="00255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823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внесении изменений в решение Совета сельского поселения «Усть-Лэкчим» от 29.11.2019 г. № </w:t>
      </w:r>
      <w:r w:rsidRPr="00E8232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IV</w:t>
      </w:r>
      <w:r w:rsidRPr="00E823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-28/3   “Об установлении  налога  на  имущество физических лиц  на территории  муниципального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образования</w:t>
      </w:r>
      <w:r w:rsidRPr="00E823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сельского поселения «Усть-Лэкчим»</w:t>
      </w:r>
    </w:p>
    <w:p w:rsidR="00255835" w:rsidRPr="00E8232D" w:rsidRDefault="00255835" w:rsidP="00255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55835" w:rsidRDefault="00255835" w:rsidP="0025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213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Налоговым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 и Уставом муниципального  образования  сельского поселения «Усть-Лэкчим» Совет сельского поселения «Усть-Лэкчим» решил:</w:t>
      </w:r>
    </w:p>
    <w:p w:rsidR="00255835" w:rsidRPr="00E8232D" w:rsidRDefault="00255835" w:rsidP="00255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35" w:rsidRPr="00E8232D" w:rsidRDefault="00255835" w:rsidP="00D17996">
      <w:pPr>
        <w:numPr>
          <w:ilvl w:val="0"/>
          <w:numId w:val="1"/>
        </w:numPr>
        <w:tabs>
          <w:tab w:val="clear" w:pos="735"/>
          <w:tab w:val="num" w:pos="375"/>
        </w:tabs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Решение Совета сельского поселения «Усть-Лэкчим»</w:t>
      </w:r>
      <w:r w:rsidRPr="005213EB">
        <w:t xml:space="preserve"> </w:t>
      </w:r>
      <w:r w:rsidRPr="0052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1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213EB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29.11.2019 г. № IV-28/3   “Об установлении  налога  на  имущество физических лиц  на террит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 муниципального образования</w:t>
      </w:r>
      <w:r w:rsidRPr="0052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«Усть-Лэкчим»</w:t>
      </w:r>
      <w:r w:rsidRPr="00E8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255835" w:rsidRDefault="00255835" w:rsidP="00D1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1.1  Пункт 2 дополнить подпунктом 4:</w:t>
      </w:r>
    </w:p>
    <w:p w:rsidR="00FF3FDC" w:rsidRDefault="00255835" w:rsidP="00D17996">
      <w:pPr>
        <w:spacing w:after="0" w:line="240" w:lineRule="auto"/>
        <w:ind w:left="375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«2.4. </w:t>
      </w:r>
      <w:r w:rsidR="00FF3FDC" w:rsidRPr="00FF3FDC">
        <w:rPr>
          <w:rFonts w:ascii="Times New Roman" w:hAnsi="Times New Roman"/>
          <w:sz w:val="28"/>
          <w:szCs w:val="34"/>
        </w:rPr>
        <w:t>Право на налоговую льготу имеют категории граждан, призванные на военную службу по мобилизации или заключившие контракт в соответствии с пунктом 7 статьи 38 Федерального закона от 28 марта 1998 года N 53-ФЗ "О воинской обязанности и военной службе", либо контракт о добровольном содействии в выполнении задач, возложенных на Вооруженные Силы Российской Федерации."</w:t>
      </w:r>
    </w:p>
    <w:p w:rsidR="00255835" w:rsidRPr="00E8232D" w:rsidRDefault="00255835" w:rsidP="00D17996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Roboto" w:hAnsi="Roboto"/>
          <w:color w:val="000000"/>
          <w:spacing w:val="5"/>
          <w:sz w:val="28"/>
          <w:szCs w:val="28"/>
          <w:shd w:val="clear" w:color="auto" w:fill="FFFFFF"/>
        </w:rPr>
        <w:t>Н</w:t>
      </w:r>
      <w:r w:rsidRPr="005213EB">
        <w:rPr>
          <w:rFonts w:ascii="Roboto" w:hAnsi="Roboto"/>
          <w:color w:val="000000"/>
          <w:spacing w:val="5"/>
          <w:sz w:val="28"/>
          <w:szCs w:val="28"/>
          <w:shd w:val="clear" w:color="auto" w:fill="FFFFFF"/>
        </w:rPr>
        <w:t>алоговая льгота предоставляется в отношении одного объекта налогообложения каждого вида вне зависимости от количества оснований для применения налоговых льгот</w:t>
      </w:r>
      <w:r>
        <w:rPr>
          <w:rFonts w:ascii="Roboto" w:hAnsi="Roboto"/>
          <w:color w:val="000000"/>
          <w:spacing w:val="5"/>
          <w:sz w:val="28"/>
          <w:szCs w:val="28"/>
          <w:shd w:val="clear" w:color="auto" w:fill="FFFFFF"/>
        </w:rPr>
        <w:t>.</w:t>
      </w:r>
      <w:r w:rsidRPr="005213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1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3BD" w:rsidRDefault="00255835" w:rsidP="009C13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1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9C13BD">
        <w:rPr>
          <w:rFonts w:ascii="Times New Roman" w:hAnsi="Times New Roman" w:cs="Times New Roman"/>
          <w:sz w:val="28"/>
          <w:szCs w:val="28"/>
        </w:rPr>
        <w:t>со дня его опубликования</w:t>
      </w:r>
    </w:p>
    <w:p w:rsidR="009C13BD" w:rsidRDefault="009C13BD" w:rsidP="009C13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(обнародования) и распространяется на правоотношения,  </w:t>
      </w:r>
      <w:r w:rsidR="00FF3FDC">
        <w:rPr>
          <w:rFonts w:ascii="Times New Roman" w:hAnsi="Times New Roman" w:cs="Times New Roman"/>
          <w:sz w:val="28"/>
          <w:szCs w:val="28"/>
        </w:rPr>
        <w:t xml:space="preserve">связанные с исчислением и уплатой земельного налога начиная с налогового периода </w:t>
      </w:r>
      <w:r>
        <w:rPr>
          <w:rFonts w:ascii="Times New Roman" w:hAnsi="Times New Roman" w:cs="Times New Roman"/>
          <w:sz w:val="28"/>
          <w:szCs w:val="28"/>
        </w:rPr>
        <w:t xml:space="preserve">     2024 года.</w:t>
      </w:r>
      <w:r w:rsidRPr="00253463">
        <w:rPr>
          <w:rFonts w:ascii="Times New Roman" w:hAnsi="Times New Roman" w:cs="Times New Roman"/>
          <w:sz w:val="28"/>
          <w:szCs w:val="28"/>
        </w:rPr>
        <w:tab/>
      </w:r>
    </w:p>
    <w:p w:rsidR="00255835" w:rsidRPr="009C13BD" w:rsidRDefault="00255835" w:rsidP="009C13BD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996" w:rsidRPr="00E8232D" w:rsidRDefault="00D17996" w:rsidP="002558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35" w:rsidRPr="00E8232D" w:rsidRDefault="00255835" w:rsidP="002558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</w:t>
      </w:r>
      <w:proofErr w:type="spellStart"/>
      <w:r w:rsidRPr="00E82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А.М.Меникова</w:t>
      </w:r>
      <w:proofErr w:type="spellEnd"/>
    </w:p>
    <w:p w:rsidR="00F66C83" w:rsidRDefault="00F66C83"/>
    <w:sectPr w:rsidR="00F6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36FC6"/>
    <w:multiLevelType w:val="hybridMultilevel"/>
    <w:tmpl w:val="528C4C64"/>
    <w:lvl w:ilvl="0" w:tplc="254670B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35"/>
    <w:rsid w:val="00255835"/>
    <w:rsid w:val="00853D30"/>
    <w:rsid w:val="009C13BD"/>
    <w:rsid w:val="00D17996"/>
    <w:rsid w:val="00D771EB"/>
    <w:rsid w:val="00F66C83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799BF-CAA7-46D4-8628-35EC144E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 Усть-Лэкчим</cp:lastModifiedBy>
  <cp:revision>2</cp:revision>
  <cp:lastPrinted>2023-12-15T11:56:00Z</cp:lastPrinted>
  <dcterms:created xsi:type="dcterms:W3CDTF">2024-02-01T13:12:00Z</dcterms:created>
  <dcterms:modified xsi:type="dcterms:W3CDTF">2024-02-01T13:12:00Z</dcterms:modified>
</cp:coreProperties>
</file>